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968E2" w14:textId="77777777" w:rsidR="00822469" w:rsidRDefault="00822469"/>
    <w:p w14:paraId="56998D0D" w14:textId="4D450CB7" w:rsidR="00516A1B" w:rsidRPr="00516A1B" w:rsidRDefault="00516A1B" w:rsidP="00516A1B">
      <w:pPr>
        <w:shd w:val="clear" w:color="auto" w:fill="FFFFFF"/>
        <w:spacing w:after="125" w:line="240" w:lineRule="auto"/>
        <w:outlineLvl w:val="1"/>
        <w:rPr>
          <w:rFonts w:ascii="Helvetica" w:eastAsia="Times New Roman" w:hAnsi="Helvetica" w:cs="Helvetica"/>
          <w:color w:val="621B4B"/>
          <w:sz w:val="43"/>
          <w:szCs w:val="43"/>
        </w:rPr>
      </w:pPr>
      <w:r>
        <w:rPr>
          <w:rFonts w:ascii="Helvetica" w:eastAsia="Times New Roman" w:hAnsi="Helvetica" w:cs="Helvetica"/>
          <w:color w:val="621B4B"/>
          <w:sz w:val="43"/>
          <w:szCs w:val="43"/>
        </w:rPr>
        <w:t>G</w:t>
      </w:r>
      <w:bookmarkStart w:id="0" w:name="_GoBack"/>
      <w:bookmarkEnd w:id="0"/>
      <w:r w:rsidRPr="00516A1B">
        <w:rPr>
          <w:rFonts w:ascii="Helvetica" w:eastAsia="Times New Roman" w:hAnsi="Helvetica" w:cs="Helvetica"/>
          <w:color w:val="621B4B"/>
          <w:sz w:val="43"/>
          <w:szCs w:val="43"/>
        </w:rPr>
        <w:t>rading Criteria</w:t>
      </w:r>
    </w:p>
    <w:tbl>
      <w:tblPr>
        <w:tblW w:w="1050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516A1B" w:rsidRPr="00516A1B" w14:paraId="33C050F7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4F4F4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  <w:hideMark/>
          </w:tcPr>
          <w:p w14:paraId="5BC51B97" w14:textId="77777777" w:rsidR="00516A1B" w:rsidRPr="00516A1B" w:rsidRDefault="00516A1B" w:rsidP="00516A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 xml:space="preserve">Content </w:t>
            </w:r>
            <w:proofErr w:type="spellStart"/>
            <w:r w:rsidRPr="00516A1B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>CriteriaTotal</w:t>
            </w:r>
            <w:proofErr w:type="spellEnd"/>
            <w:r w:rsidRPr="00516A1B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>: 4</w:t>
            </w:r>
          </w:p>
        </w:tc>
      </w:tr>
      <w:tr w:rsidR="00516A1B" w:rsidRPr="00516A1B" w14:paraId="2CB2F307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73EED6CA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This paper clearly meets the content requirements.</w:t>
            </w:r>
          </w:p>
        </w:tc>
      </w:tr>
      <w:tr w:rsidR="00516A1B" w:rsidRPr="00516A1B" w14:paraId="002E718E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68221FE5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A brief sketch of the organization is provided.</w:t>
            </w:r>
          </w:p>
        </w:tc>
      </w:tr>
      <w:tr w:rsidR="00516A1B" w:rsidRPr="00516A1B" w14:paraId="406A4A05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10C71481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A detailed leadership development program is delineated, incorporating best practices from peer reviewed articles.</w:t>
            </w:r>
          </w:p>
        </w:tc>
      </w:tr>
      <w:tr w:rsidR="00516A1B" w:rsidRPr="00516A1B" w14:paraId="333014CB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48A669A7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Three reasons why this proposed program is appropriate for the particular organization are listed.</w:t>
            </w:r>
          </w:p>
        </w:tc>
      </w:tr>
      <w:tr w:rsidR="00516A1B" w:rsidRPr="00516A1B" w14:paraId="00B43BA5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569A8384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And, plans to measure the effectiveness of the program are emphasized.</w:t>
            </w:r>
          </w:p>
        </w:tc>
      </w:tr>
      <w:tr w:rsidR="00516A1B" w:rsidRPr="00516A1B" w14:paraId="262BBB1C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4F4F4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  <w:hideMark/>
          </w:tcPr>
          <w:p w14:paraId="1D60D082" w14:textId="77777777" w:rsidR="00516A1B" w:rsidRPr="00516A1B" w:rsidRDefault="00516A1B" w:rsidP="00516A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 xml:space="preserve">Writing and Organization </w:t>
            </w:r>
            <w:proofErr w:type="spellStart"/>
            <w:r w:rsidRPr="00516A1B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>CriteriaTotal</w:t>
            </w:r>
            <w:proofErr w:type="spellEnd"/>
            <w:r w:rsidRPr="00516A1B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>: 2</w:t>
            </w:r>
          </w:p>
        </w:tc>
      </w:tr>
      <w:tr w:rsidR="00516A1B" w:rsidRPr="00516A1B" w14:paraId="3AC98D99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76B5E2C5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Writing style is clear and concise.</w:t>
            </w:r>
          </w:p>
        </w:tc>
      </w:tr>
      <w:tr w:rsidR="00516A1B" w:rsidRPr="00516A1B" w14:paraId="706370DE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614A09B6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Tone is academic and appropriate for the content and assignment.</w:t>
            </w:r>
          </w:p>
        </w:tc>
      </w:tr>
      <w:tr w:rsidR="00516A1B" w:rsidRPr="00516A1B" w14:paraId="0EEE76EE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31EDE81D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Thesis statement is clearly articulated.</w:t>
            </w:r>
          </w:p>
        </w:tc>
      </w:tr>
      <w:tr w:rsidR="00516A1B" w:rsidRPr="00516A1B" w14:paraId="7C647B46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6D554C7E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Structure is logical, including an introduction, body, and conclusion.</w:t>
            </w:r>
          </w:p>
        </w:tc>
      </w:tr>
      <w:tr w:rsidR="00516A1B" w:rsidRPr="00516A1B" w14:paraId="0F5F040C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35DA3639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Flow is maintained by effective transitions.</w:t>
            </w:r>
          </w:p>
        </w:tc>
      </w:tr>
      <w:tr w:rsidR="00516A1B" w:rsidRPr="00516A1B" w14:paraId="4C432E9C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4B2B03F2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Rules of grammar, punctuation, and spelling are followed.</w:t>
            </w:r>
          </w:p>
        </w:tc>
      </w:tr>
      <w:tr w:rsidR="00516A1B" w:rsidRPr="00516A1B" w14:paraId="22FC8A60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485FEC64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Adherence to APA formatting requirements is evident.</w:t>
            </w:r>
          </w:p>
        </w:tc>
      </w:tr>
      <w:tr w:rsidR="00516A1B" w:rsidRPr="00516A1B" w14:paraId="5E870B01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4F4F4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  <w:hideMark/>
          </w:tcPr>
          <w:p w14:paraId="4D555ABE" w14:textId="77777777" w:rsidR="00516A1B" w:rsidRPr="00516A1B" w:rsidRDefault="00516A1B" w:rsidP="00516A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 xml:space="preserve">Research </w:t>
            </w:r>
            <w:proofErr w:type="spellStart"/>
            <w:r w:rsidRPr="00516A1B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>CriteriaTotal</w:t>
            </w:r>
            <w:proofErr w:type="spellEnd"/>
            <w:r w:rsidRPr="00516A1B">
              <w:rPr>
                <w:rFonts w:ascii="Times New Roman" w:eastAsia="Times New Roman" w:hAnsi="Times New Roman" w:cs="Times New Roman"/>
                <w:b/>
                <w:bCs/>
                <w:color w:val="FFFFFF"/>
                <w:sz w:val="21"/>
                <w:szCs w:val="21"/>
              </w:rPr>
              <w:t>: 2</w:t>
            </w:r>
          </w:p>
        </w:tc>
      </w:tr>
      <w:tr w:rsidR="00516A1B" w:rsidRPr="00516A1B" w14:paraId="00DF726F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7DBE1959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Sources are credible (preferably peer-reviewed), varied, relevant, and current (published within past five years); use of seminal work (e.g. Freud) is encouraged.</w:t>
            </w:r>
          </w:p>
        </w:tc>
      </w:tr>
      <w:tr w:rsidR="00516A1B" w:rsidRPr="00516A1B" w14:paraId="012C0E42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1735AC9F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Sources inform analysis, evaluation, problem-solving and decision-making.</w:t>
            </w:r>
          </w:p>
        </w:tc>
      </w:tr>
      <w:tr w:rsidR="00516A1B" w:rsidRPr="00516A1B" w14:paraId="2F722AD9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auto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122BA553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Includes required number of professional/scholarly sources.</w:t>
            </w:r>
          </w:p>
        </w:tc>
      </w:tr>
      <w:tr w:rsidR="00516A1B" w:rsidRPr="00516A1B" w14:paraId="13077D04" w14:textId="77777777" w:rsidTr="00516A1B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24" w:type="dxa"/>
              <w:left w:w="528" w:type="dxa"/>
              <w:bottom w:w="24" w:type="dxa"/>
              <w:right w:w="528" w:type="dxa"/>
            </w:tcMar>
            <w:vAlign w:val="center"/>
            <w:hideMark/>
          </w:tcPr>
          <w:p w14:paraId="49E28B51" w14:textId="77777777" w:rsidR="00516A1B" w:rsidRPr="00516A1B" w:rsidRDefault="00516A1B" w:rsidP="00516A1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16A1B">
              <w:rPr>
                <w:rFonts w:ascii="Times New Roman" w:eastAsia="Times New Roman" w:hAnsi="Times New Roman" w:cs="Times New Roman"/>
                <w:sz w:val="21"/>
                <w:szCs w:val="21"/>
              </w:rPr>
              <w:t>Addresses ethical considerations in research when appropriate.</w:t>
            </w:r>
          </w:p>
        </w:tc>
      </w:tr>
    </w:tbl>
    <w:p w14:paraId="2153CD15" w14:textId="77777777" w:rsidR="00516A1B" w:rsidRPr="00516A1B" w:rsidRDefault="00516A1B" w:rsidP="00516A1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4" w:history="1">
        <w:proofErr w:type="spellStart"/>
        <w:r w:rsidRPr="00516A1B">
          <w:rPr>
            <w:rFonts w:ascii="Helvetica" w:eastAsia="Times New Roman" w:hAnsi="Helvetica" w:cs="Helvetica"/>
            <w:color w:val="2D3B45"/>
            <w:sz w:val="24"/>
            <w:szCs w:val="24"/>
            <w:u w:val="single"/>
            <w:bdr w:val="single" w:sz="6" w:space="6" w:color="C7CDD1" w:frame="1"/>
            <w:shd w:val="clear" w:color="auto" w:fill="F5F5F5"/>
          </w:rPr>
          <w:t>Previous</w:t>
        </w:r>
      </w:hyperlink>
      <w:hyperlink r:id="rId5" w:history="1">
        <w:r w:rsidRPr="00516A1B">
          <w:rPr>
            <w:rFonts w:ascii="Helvetica" w:eastAsia="Times New Roman" w:hAnsi="Helvetica" w:cs="Helvetica"/>
            <w:color w:val="2D3B45"/>
            <w:sz w:val="24"/>
            <w:szCs w:val="24"/>
            <w:u w:val="single"/>
            <w:bdr w:val="single" w:sz="6" w:space="6" w:color="C7CDD1" w:frame="1"/>
            <w:shd w:val="clear" w:color="auto" w:fill="F5F5F5"/>
          </w:rPr>
          <w:t>Next</w:t>
        </w:r>
        <w:proofErr w:type="spellEnd"/>
      </w:hyperlink>
    </w:p>
    <w:p w14:paraId="26EF752C" w14:textId="77777777" w:rsidR="00516A1B" w:rsidRDefault="00516A1B" w:rsidP="00516A1B"/>
    <w:p w14:paraId="4B6EEAF5" w14:textId="77777777" w:rsidR="00516A1B" w:rsidRPr="00516A1B" w:rsidRDefault="00516A1B" w:rsidP="00516A1B">
      <w:pPr>
        <w:tabs>
          <w:tab w:val="left" w:pos="900"/>
        </w:tabs>
      </w:pPr>
      <w:r>
        <w:tab/>
      </w:r>
    </w:p>
    <w:sectPr w:rsidR="00516A1B" w:rsidRPr="00516A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A1B"/>
    <w:rsid w:val="00516A1B"/>
    <w:rsid w:val="0082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9EA63"/>
  <w15:chartTrackingRefBased/>
  <w15:docId w15:val="{1568F1D3-7419-4576-B1B8-5B8807A61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5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2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65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1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73556">
                                  <w:marLeft w:val="251"/>
                                  <w:marRight w:val="0"/>
                                  <w:marTop w:val="377"/>
                                  <w:marBottom w:val="125"/>
                                  <w:divBdr>
                                    <w:top w:val="single" w:sz="6" w:space="6" w:color="CFCAC0"/>
                                    <w:left w:val="single" w:sz="6" w:space="13" w:color="CFCAC0"/>
                                    <w:bottom w:val="single" w:sz="6" w:space="6" w:color="CFCAC0"/>
                                    <w:right w:val="single" w:sz="6" w:space="13" w:color="CFCAC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720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4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shford.instructure.com/courses/62109/modules/items/3144229" TargetMode="External"/><Relationship Id="rId4" Type="http://schemas.openxmlformats.org/officeDocument/2006/relationships/hyperlink" Target="https://ashford.instructure.com/courses/62109/modules/items/31442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dcterms:created xsi:type="dcterms:W3CDTF">2020-03-06T14:21:00Z</dcterms:created>
  <dcterms:modified xsi:type="dcterms:W3CDTF">2020-03-06T14:22:00Z</dcterms:modified>
</cp:coreProperties>
</file>